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D82E0" w14:textId="77777777" w:rsidR="001B6729" w:rsidRPr="001B6729" w:rsidRDefault="001B6729" w:rsidP="001B6729">
      <w:pPr>
        <w:pStyle w:val="a3"/>
        <w:ind w:left="0"/>
        <w:rPr>
          <w:b/>
        </w:rPr>
      </w:pPr>
      <w:r w:rsidRPr="001B6729">
        <w:rPr>
          <w:b/>
        </w:rPr>
        <w:t>Постановлением</w:t>
      </w:r>
      <w:r w:rsidRPr="001B6729">
        <w:rPr>
          <w:b/>
          <w:spacing w:val="47"/>
        </w:rPr>
        <w:t xml:space="preserve"> </w:t>
      </w:r>
      <w:r w:rsidRPr="001B6729">
        <w:rPr>
          <w:b/>
        </w:rPr>
        <w:t>Правительства</w:t>
      </w:r>
      <w:r w:rsidRPr="001B6729">
        <w:rPr>
          <w:b/>
          <w:spacing w:val="48"/>
        </w:rPr>
        <w:t xml:space="preserve"> </w:t>
      </w:r>
      <w:r w:rsidRPr="001B6729">
        <w:rPr>
          <w:b/>
        </w:rPr>
        <w:t>Российской</w:t>
      </w:r>
      <w:r w:rsidRPr="001B6729">
        <w:rPr>
          <w:b/>
          <w:spacing w:val="46"/>
        </w:rPr>
        <w:t xml:space="preserve"> </w:t>
      </w:r>
      <w:r w:rsidRPr="001B6729">
        <w:rPr>
          <w:b/>
        </w:rPr>
        <w:t>Федерации</w:t>
      </w:r>
      <w:r w:rsidRPr="001B6729">
        <w:rPr>
          <w:b/>
          <w:spacing w:val="46"/>
        </w:rPr>
        <w:t xml:space="preserve"> </w:t>
      </w:r>
      <w:r w:rsidRPr="001B6729">
        <w:rPr>
          <w:b/>
        </w:rPr>
        <w:t>от</w:t>
      </w:r>
      <w:r w:rsidRPr="001B6729">
        <w:rPr>
          <w:b/>
          <w:spacing w:val="46"/>
        </w:rPr>
        <w:t xml:space="preserve"> </w:t>
      </w:r>
      <w:r w:rsidRPr="001B6729">
        <w:rPr>
          <w:b/>
        </w:rPr>
        <w:t>29.12.2022</w:t>
      </w:r>
      <w:r w:rsidRPr="001B6729">
        <w:rPr>
          <w:b/>
          <w:spacing w:val="46"/>
        </w:rPr>
        <w:t xml:space="preserve"> </w:t>
      </w:r>
      <w:r w:rsidRPr="001B6729">
        <w:rPr>
          <w:b/>
        </w:rPr>
        <w:t>г.</w:t>
      </w:r>
    </w:p>
    <w:p w14:paraId="156F1CB8" w14:textId="5B364ED6" w:rsidR="001B6729" w:rsidRPr="001B6729" w:rsidRDefault="001B6729" w:rsidP="001B6729">
      <w:pPr>
        <w:pStyle w:val="a3"/>
        <w:ind w:left="0" w:right="107"/>
      </w:pPr>
      <w:r w:rsidRPr="001B6729">
        <w:rPr>
          <w:b/>
        </w:rPr>
        <w:t>№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2516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внесены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изменения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в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Постановление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от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10.03.2022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г.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№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336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«Об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особенностях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организации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и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осуществления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государственного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контроля</w:t>
      </w:r>
      <w:r w:rsidRPr="001B6729">
        <w:rPr>
          <w:b/>
          <w:spacing w:val="1"/>
        </w:rPr>
        <w:t xml:space="preserve"> </w:t>
      </w:r>
      <w:r w:rsidRPr="001B6729">
        <w:rPr>
          <w:b/>
        </w:rPr>
        <w:t>(надзора), му</w:t>
      </w:r>
      <w:bookmarkStart w:id="0" w:name="_GoBack"/>
      <w:bookmarkEnd w:id="0"/>
      <w:r w:rsidRPr="001B6729">
        <w:rPr>
          <w:b/>
        </w:rPr>
        <w:t>ниципального контроля»</w:t>
      </w:r>
      <w:r>
        <w:t xml:space="preserve"> (далее - постановление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10.03.2022</w:t>
      </w:r>
      <w:r>
        <w:rPr>
          <w:spacing w:val="-1"/>
        </w:rPr>
        <w:t xml:space="preserve"> </w:t>
      </w:r>
      <w:r>
        <w:t>г. № 336).</w:t>
      </w:r>
    </w:p>
    <w:p w14:paraId="1EB3D2C6" w14:textId="2EB5F46F" w:rsidR="00B44E63" w:rsidRPr="00B44E63" w:rsidRDefault="00B44E63" w:rsidP="00B44E63">
      <w:pPr>
        <w:pStyle w:val="a3"/>
        <w:ind w:left="0"/>
        <w:rPr>
          <w:b/>
        </w:rPr>
      </w:pPr>
      <w:r w:rsidRPr="00B44E63">
        <w:rPr>
          <w:b/>
        </w:rPr>
        <w:t>Постановлением</w:t>
      </w:r>
      <w:r w:rsidRPr="00B44E63">
        <w:rPr>
          <w:b/>
          <w:spacing w:val="47"/>
        </w:rPr>
        <w:t xml:space="preserve"> </w:t>
      </w:r>
      <w:r w:rsidRPr="00B44E63">
        <w:rPr>
          <w:b/>
        </w:rPr>
        <w:t>Правительства</w:t>
      </w:r>
      <w:r w:rsidRPr="00B44E63">
        <w:rPr>
          <w:b/>
          <w:spacing w:val="48"/>
        </w:rPr>
        <w:t xml:space="preserve"> </w:t>
      </w:r>
      <w:r w:rsidRPr="00B44E63">
        <w:rPr>
          <w:b/>
        </w:rPr>
        <w:t>Российской</w:t>
      </w:r>
      <w:r w:rsidRPr="00B44E63">
        <w:rPr>
          <w:b/>
          <w:spacing w:val="46"/>
        </w:rPr>
        <w:t xml:space="preserve"> </w:t>
      </w:r>
      <w:r w:rsidRPr="00B44E63">
        <w:rPr>
          <w:b/>
        </w:rPr>
        <w:t>Федерации</w:t>
      </w:r>
      <w:r w:rsidRPr="00B44E63">
        <w:rPr>
          <w:b/>
          <w:spacing w:val="46"/>
        </w:rPr>
        <w:t xml:space="preserve"> </w:t>
      </w:r>
      <w:r w:rsidRPr="00B44E63">
        <w:rPr>
          <w:b/>
        </w:rPr>
        <w:t>от</w:t>
      </w:r>
      <w:r w:rsidRPr="00B44E63">
        <w:rPr>
          <w:b/>
          <w:spacing w:val="46"/>
        </w:rPr>
        <w:t xml:space="preserve"> </w:t>
      </w:r>
      <w:r w:rsidRPr="00B44E63">
        <w:rPr>
          <w:b/>
        </w:rPr>
        <w:t>10.03.2022</w:t>
      </w:r>
      <w:r w:rsidRPr="00B44E63">
        <w:rPr>
          <w:b/>
          <w:spacing w:val="46"/>
        </w:rPr>
        <w:t xml:space="preserve"> </w:t>
      </w:r>
      <w:r w:rsidRPr="00B44E63">
        <w:rPr>
          <w:b/>
        </w:rPr>
        <w:t>г.</w:t>
      </w:r>
    </w:p>
    <w:p w14:paraId="73A9C221" w14:textId="77777777" w:rsidR="00B44E63" w:rsidRDefault="00B44E63" w:rsidP="00B44E63">
      <w:pPr>
        <w:pStyle w:val="a3"/>
        <w:ind w:left="0" w:right="113"/>
      </w:pPr>
      <w:r w:rsidRPr="00B44E63">
        <w:rPr>
          <w:b/>
        </w:rPr>
        <w:t>№</w:t>
      </w:r>
      <w:r w:rsidRPr="00B44E63">
        <w:rPr>
          <w:b/>
          <w:spacing w:val="1"/>
        </w:rPr>
        <w:t xml:space="preserve"> </w:t>
      </w:r>
      <w:r w:rsidRPr="00B44E63">
        <w:rPr>
          <w:b/>
        </w:rPr>
        <w:t>336</w:t>
      </w:r>
      <w:r w:rsidRPr="00B44E63">
        <w:rPr>
          <w:b/>
          <w:spacing w:val="1"/>
        </w:rPr>
        <w:t xml:space="preserve"> </w:t>
      </w:r>
      <w:r w:rsidRPr="00B44E63">
        <w:rPr>
          <w:b/>
        </w:rPr>
        <w:t>предусмотрено</w:t>
      </w:r>
      <w:r w:rsidRPr="00B44E63">
        <w:rPr>
          <w:b/>
          <w:spacing w:val="1"/>
        </w:rPr>
        <w:t xml:space="preserve"> </w:t>
      </w:r>
      <w:r w:rsidRPr="00B44E63">
        <w:rPr>
          <w:b/>
        </w:rPr>
        <w:t>продление</w:t>
      </w:r>
      <w:r w:rsidRPr="00B44E63">
        <w:rPr>
          <w:b/>
          <w:spacing w:val="1"/>
        </w:rPr>
        <w:t xml:space="preserve"> </w:t>
      </w:r>
      <w:r w:rsidRPr="00B44E63">
        <w:rPr>
          <w:b/>
        </w:rPr>
        <w:t>на</w:t>
      </w:r>
      <w:r w:rsidRPr="00B44E63">
        <w:rPr>
          <w:b/>
          <w:spacing w:val="1"/>
        </w:rPr>
        <w:t xml:space="preserve"> </w:t>
      </w:r>
      <w:r w:rsidRPr="00B44E63">
        <w:rPr>
          <w:b/>
        </w:rPr>
        <w:t>2023</w:t>
      </w:r>
      <w:r w:rsidRPr="00B44E63">
        <w:rPr>
          <w:b/>
          <w:spacing w:val="1"/>
        </w:rPr>
        <w:t xml:space="preserve"> </w:t>
      </w:r>
      <w:r w:rsidRPr="00B44E63">
        <w:rPr>
          <w:b/>
        </w:rPr>
        <w:t>год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государственного контроля (надзора), муниципального контроля, а также при</w:t>
      </w:r>
      <w:r>
        <w:rPr>
          <w:spacing w:val="1"/>
        </w:rPr>
        <w:t xml:space="preserve"> </w:t>
      </w:r>
      <w:r>
        <w:t>осуществлении государственного контроля (надзора) за деятельностью органов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 и за деятельностью</w:t>
      </w:r>
      <w:r>
        <w:rPr>
          <w:spacing w:val="1"/>
        </w:rPr>
        <w:t xml:space="preserve"> </w:t>
      </w:r>
      <w:r>
        <w:t>органов местного самоуправления.</w:t>
      </w:r>
    </w:p>
    <w:p w14:paraId="528961C6" w14:textId="77777777" w:rsidR="00B44E63" w:rsidRDefault="00B44E63" w:rsidP="00B44E63">
      <w:pPr>
        <w:pStyle w:val="a3"/>
        <w:ind w:left="0" w:right="108" w:firstLine="710"/>
      </w:pP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категориям</w:t>
      </w:r>
      <w:r>
        <w:rPr>
          <w:spacing w:val="7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и высокого риска, опасным производственным объектам</w:t>
      </w:r>
      <w:r>
        <w:rPr>
          <w:spacing w:val="1"/>
        </w:rPr>
        <w:t xml:space="preserve"> </w:t>
      </w:r>
      <w:r>
        <w:t>II класса</w:t>
      </w:r>
      <w:r>
        <w:rPr>
          <w:spacing w:val="1"/>
        </w:rPr>
        <w:t xml:space="preserve"> </w:t>
      </w:r>
      <w:r>
        <w:t>опасности, гидротехническим</w:t>
      </w:r>
      <w:r>
        <w:rPr>
          <w:spacing w:val="1"/>
        </w:rPr>
        <w:t xml:space="preserve"> </w:t>
      </w:r>
      <w:r>
        <w:t>сооружениям</w:t>
      </w:r>
      <w:r>
        <w:rPr>
          <w:spacing w:val="3"/>
        </w:rPr>
        <w:t xml:space="preserve"> </w:t>
      </w:r>
      <w:r>
        <w:t>II класса.</w:t>
      </w:r>
    </w:p>
    <w:p w14:paraId="7B78D772" w14:textId="77777777" w:rsidR="00B44E63" w:rsidRDefault="00B44E63" w:rsidP="00B44E63">
      <w:pPr>
        <w:pStyle w:val="a3"/>
        <w:ind w:left="0" w:right="114" w:firstLine="710"/>
      </w:pPr>
      <w:r>
        <w:t>Проведение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10.03.2022 г. № 336.</w:t>
      </w:r>
    </w:p>
    <w:p w14:paraId="07BD3055" w14:textId="77777777" w:rsidR="00C42162" w:rsidRDefault="00C42162" w:rsidP="00C42162">
      <w:pPr>
        <w:pStyle w:val="Default"/>
      </w:pPr>
    </w:p>
    <w:sectPr w:rsidR="00C42162" w:rsidSect="00C421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1D"/>
    <w:rsid w:val="001B6729"/>
    <w:rsid w:val="00B44E63"/>
    <w:rsid w:val="00BA771D"/>
    <w:rsid w:val="00C42162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0F92"/>
  <w15:chartTrackingRefBased/>
  <w15:docId w15:val="{E29D5B39-9D1F-4B0A-897A-777E8781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44E63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4E6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4</cp:revision>
  <dcterms:created xsi:type="dcterms:W3CDTF">2022-04-07T11:54:00Z</dcterms:created>
  <dcterms:modified xsi:type="dcterms:W3CDTF">2023-01-19T10:29:00Z</dcterms:modified>
</cp:coreProperties>
</file>